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24" w:rsidRPr="00916F24" w:rsidRDefault="00916F24" w:rsidP="00916F24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916F24">
        <w:rPr>
          <w:rFonts w:ascii="Times New Roman" w:eastAsia="Times New Roman" w:hAnsi="Times New Roman" w:cs="Times New Roman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916F24">
        <w:rPr>
          <w:rFonts w:ascii="Times New Roman" w:eastAsia="Times New Roman" w:hAnsi="Times New Roman" w:cs="Times New Roman"/>
          <w:lang w:eastAsia="ru-RU"/>
        </w:rPr>
        <w:br/>
        <w:t>к Учетной политике</w:t>
      </w:r>
      <w:r w:rsidRPr="00916F24">
        <w:rPr>
          <w:rFonts w:ascii="Times New Roman" w:eastAsia="Times New Roman" w:hAnsi="Times New Roman" w:cs="Times New Roman"/>
          <w:lang w:eastAsia="ru-RU"/>
        </w:rPr>
        <w:br/>
        <w:t>для целей бюджетного учета</w:t>
      </w:r>
    </w:p>
    <w:p w:rsidR="00916F24" w:rsidRPr="00916F24" w:rsidRDefault="00916F24" w:rsidP="00916F24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_docStart_5"/>
      <w:bookmarkStart w:id="1" w:name="_title_5"/>
      <w:bookmarkStart w:id="2" w:name="_ref_561051"/>
      <w:bookmarkEnd w:id="0"/>
      <w:r w:rsidRPr="00916F2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Правила и график документооборота, а также технология обработки учетной информации</w:t>
      </w:r>
      <w:bookmarkEnd w:id="1"/>
      <w:bookmarkEnd w:id="2"/>
    </w:p>
    <w:tbl>
      <w:tblPr>
        <w:tblStyle w:val="a3"/>
        <w:tblW w:w="49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1414"/>
        <w:gridCol w:w="1134"/>
        <w:gridCol w:w="1417"/>
        <w:gridCol w:w="1281"/>
        <w:gridCol w:w="1701"/>
        <w:gridCol w:w="1414"/>
        <w:gridCol w:w="1417"/>
        <w:gridCol w:w="1420"/>
        <w:gridCol w:w="1417"/>
      </w:tblGrid>
      <w:tr w:rsidR="00916F24" w:rsidRPr="00916F24" w:rsidTr="001241AB">
        <w:tc>
          <w:tcPr>
            <w:tcW w:w="638" w:type="pct"/>
            <w:vMerge w:val="restart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1814" w:type="pct"/>
            <w:gridSpan w:val="4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подписание документа</w:t>
            </w:r>
          </w:p>
        </w:tc>
        <w:tc>
          <w:tcPr>
            <w:tcW w:w="1077" w:type="pct"/>
            <w:gridSpan w:val="2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проверка</w:t>
            </w:r>
          </w:p>
        </w:tc>
        <w:tc>
          <w:tcPr>
            <w:tcW w:w="981" w:type="pct"/>
            <w:gridSpan w:val="2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документа</w:t>
            </w:r>
          </w:p>
        </w:tc>
        <w:tc>
          <w:tcPr>
            <w:tcW w:w="490" w:type="pct"/>
            <w:vMerge w:val="restart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в архив (кто передает (должность), в какой срок)</w:t>
            </w:r>
          </w:p>
        </w:tc>
      </w:tr>
      <w:tr w:rsidR="00916F24" w:rsidRPr="00916F24" w:rsidTr="001241AB">
        <w:tc>
          <w:tcPr>
            <w:tcW w:w="638" w:type="pct"/>
            <w:vMerge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pct"/>
            <w:gridSpan w:val="4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pct"/>
            <w:gridSpan w:val="2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pct"/>
            <w:gridSpan w:val="2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pct"/>
            <w:vMerge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F24" w:rsidRPr="00916F24" w:rsidTr="001241AB">
        <w:trPr>
          <w:trHeight w:val="1874"/>
        </w:trPr>
        <w:tc>
          <w:tcPr>
            <w:tcW w:w="638" w:type="pct"/>
            <w:vMerge/>
          </w:tcPr>
          <w:p w:rsidR="00916F24" w:rsidRPr="00916F24" w:rsidRDefault="00916F24" w:rsidP="00916F24">
            <w:pPr>
              <w:spacing w:before="120" w:after="120" w:line="276" w:lineRule="auto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составляется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составление (должность)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подписывает /утверждает (должность)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представления в структурное подразделение, осуществляющее учет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проверку (должность)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каких регистрах (журналах) отражается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обработку (должность)</w:t>
            </w:r>
          </w:p>
        </w:tc>
        <w:tc>
          <w:tcPr>
            <w:tcW w:w="490" w:type="pct"/>
            <w:vMerge/>
          </w:tcPr>
          <w:p w:rsidR="00916F24" w:rsidRPr="00916F24" w:rsidRDefault="00916F24" w:rsidP="00916F24">
            <w:pPr>
              <w:spacing w:before="120" w:after="120" w:line="276" w:lineRule="auto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3" w:name="_GoBack"/>
        <w:bookmarkEnd w:id="3"/>
      </w:tr>
      <w:tr w:rsidR="00916F24" w:rsidRPr="00916F24" w:rsidTr="001241AB">
        <w:trPr>
          <w:trHeight w:val="405"/>
        </w:trPr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Авансовый отчет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01 каждого месяца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Демина И.А.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гл.бухгалтер</w:t>
            </w:r>
            <w:proofErr w:type="spellEnd"/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ордер №3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Мыышкина</w:t>
            </w:r>
            <w:proofErr w:type="spellEnd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 Г.В.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 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Приходный кассовый ордер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01 каждого месяца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Демина И.А.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гл.бухгалтер</w:t>
            </w:r>
            <w:proofErr w:type="spellEnd"/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ордер № 4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Расходный  кассовый ордер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01 каждого месяца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Демина И.А.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гл.бухгалтер</w:t>
            </w:r>
            <w:proofErr w:type="spellEnd"/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Кассовая книга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Журнал кассира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операциониста</w:t>
            </w:r>
            <w:proofErr w:type="spellEnd"/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Демчук</w:t>
            </w:r>
            <w:proofErr w:type="spellEnd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 Е.К. кассир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Кассовая книга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916F24" w:rsidRPr="00916F24" w:rsidTr="001241AB">
        <w:trPr>
          <w:trHeight w:val="1866"/>
        </w:trPr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 инвентаризации денежных средств в кассы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мере проведения инвентаризации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Инвентаризационная комиссия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мере проведения инвентаризации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Инвентаризационная комиссия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Кассовая книга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  5лет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Инвентаризация основных средств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Раз в 3 года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Инвентаризационная комиссия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Раз в 3 года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Инвентаризационная комиссия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ОС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Путевой лист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Патрина</w:t>
            </w:r>
            <w:proofErr w:type="spellEnd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 А.С. нач.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хоз.отдела</w:t>
            </w:r>
            <w:proofErr w:type="spellEnd"/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Патрина</w:t>
            </w:r>
            <w:proofErr w:type="spellEnd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 А.С. нач.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хоз.отдела</w:t>
            </w:r>
            <w:proofErr w:type="spellEnd"/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Путевых листов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Счета на оплату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 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Демина И.А.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гл.бухгалтер</w:t>
            </w:r>
            <w:proofErr w:type="spellEnd"/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ордер №5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Инвентаризация нематериальных активов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Раз в 3 года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Инвентаризационная комиссия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Раз в 3 года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Инвентаризационная комиссия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ордер № 7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Инвентаризация материальных запасов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Инвентаризационная комиссия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Инвентаризационная комиссия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ордер № 7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Инвентаризация основных средств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Раз в 3 года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Инвентаризационная комиссия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Демина И.А.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гл.бухгалтер</w:t>
            </w:r>
            <w:proofErr w:type="spellEnd"/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Раз в 3 года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Инвентаризационная комиссия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ордер № 7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об остатках по счетам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ордер № 7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Доверенности на получения товара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Демина И.А.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гл.бухгалтер</w:t>
            </w:r>
            <w:proofErr w:type="spellEnd"/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Демина И.А. </w:t>
            </w:r>
            <w:proofErr w:type="spellStart"/>
            <w:proofErr w:type="gram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гл.бухгалтер</w:t>
            </w:r>
            <w:proofErr w:type="spellEnd"/>
            <w:proofErr w:type="gramEnd"/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по выдаче доверенностей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Демина И.А.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гл.бухгалтер</w:t>
            </w:r>
            <w:proofErr w:type="spellEnd"/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 3 года</w:t>
            </w:r>
          </w:p>
        </w:tc>
      </w:tr>
      <w:tr w:rsidR="00916F24" w:rsidRPr="00916F24" w:rsidTr="001241AB">
        <w:trPr>
          <w:trHeight w:val="1980"/>
        </w:trPr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Накладные,счета-фактуры,акты</w:t>
            </w:r>
            <w:proofErr w:type="spellEnd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 (оригиналы)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 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Смирнова М.И. гл. врач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операции по счетам №4,5,7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Договора оригиналы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 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операции по счетам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Информация Д и К задолженности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Накладная на внутреннее перемещение ОС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 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№ 5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Накладная на внутреннее </w:t>
            </w: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перемещение </w:t>
            </w:r>
            <w:proofErr w:type="spellStart"/>
            <w:proofErr w:type="gram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мат.запасов</w:t>
            </w:r>
            <w:proofErr w:type="spellEnd"/>
            <w:proofErr w:type="gramEnd"/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перемещение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мат.запасов</w:t>
            </w:r>
            <w:proofErr w:type="spellEnd"/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требованию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 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№5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Акт о списании объекта ОС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№ 5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Платежные поручения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 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Мышкина Г.В.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Журнал № 7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Приказ о приеме на работу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поступлению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поступлению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Реестр приказов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 25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Личная карточка работника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поступлению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Папка  личных карточек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</w:t>
            </w:r>
            <w:proofErr w:type="gram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переводе  на</w:t>
            </w:r>
            <w:proofErr w:type="gramEnd"/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 другую  должность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поступлению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поступлению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Реестр приказов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 25 лет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Штатное расписание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мере представления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поступлению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 Копии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Ермолина Э.П. отдел кадров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Ермолина Э.П. отдел кадров </w:t>
            </w:r>
          </w:p>
        </w:tc>
      </w:tr>
      <w:tr w:rsidR="00916F24" w:rsidRPr="00916F24" w:rsidTr="001241AB">
        <w:trPr>
          <w:trHeight w:val="3537"/>
        </w:trPr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Табель учета использования рабочего времени ф.0504421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Космыч</w:t>
            </w:r>
            <w:proofErr w:type="spellEnd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 О.Б.-глав. </w:t>
            </w:r>
            <w:proofErr w:type="gram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End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.сестра</w:t>
            </w:r>
            <w:proofErr w:type="spellEnd"/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Садовская Г.А. –нач. 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Хоз.отдела</w:t>
            </w:r>
            <w:proofErr w:type="spellEnd"/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Кучкарова</w:t>
            </w:r>
            <w:proofErr w:type="spellEnd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 Т.В. – ст.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мед.сестра</w:t>
            </w:r>
            <w:proofErr w:type="spellEnd"/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Демина И.А.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гл.бухгалтер</w:t>
            </w:r>
            <w:proofErr w:type="spellEnd"/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Папка табеля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Демина И.А.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гл.бухгалтер</w:t>
            </w:r>
            <w:proofErr w:type="spellEnd"/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Демина И.А.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гл.бухгалтер</w:t>
            </w:r>
            <w:proofErr w:type="spellEnd"/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Данные для составления отчета в налоговую,    статистику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И.А.- 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Отчеты в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налоговую,статистику</w:t>
            </w:r>
            <w:proofErr w:type="spellEnd"/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И.А.-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И.А.- бухгалтер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Составление баланса и отчетности в ФМБА России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Баланс и отчеты в ФМБА России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И.А.-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И.А.- бухгалтер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Расчет заработной платы и распечатка квитков сотрудника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Журнал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зар</w:t>
            </w:r>
            <w:proofErr w:type="spellEnd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. платы сотрудников</w:t>
            </w:r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И.А.-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И.А.- бухгалтер</w:t>
            </w: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Распечатка НДФЛ-2 сотрудникам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заявлению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proofErr w:type="gram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  <w:proofErr w:type="gramEnd"/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 заявлению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АМБА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зар.плата</w:t>
            </w:r>
            <w:proofErr w:type="spellEnd"/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F24" w:rsidRPr="00916F24" w:rsidTr="001241AB">
        <w:tc>
          <w:tcPr>
            <w:tcW w:w="63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Перечисление денежных средств на арты сотрудников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92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М.И.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</w:p>
        </w:tc>
        <w:tc>
          <w:tcPr>
            <w:tcW w:w="588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89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Демина И.А. гл.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 xml:space="preserve">Журнал по </w:t>
            </w:r>
            <w:proofErr w:type="spellStart"/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зар.плате</w:t>
            </w:r>
            <w:proofErr w:type="spellEnd"/>
          </w:p>
        </w:tc>
        <w:tc>
          <w:tcPr>
            <w:tcW w:w="491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24">
              <w:rPr>
                <w:rFonts w:ascii="Times New Roman" w:eastAsia="Times New Roman" w:hAnsi="Times New Roman" w:cs="Times New Roman"/>
                <w:lang w:eastAsia="ru-RU"/>
              </w:rPr>
              <w:t>Пономарева И.А. бухгалтер</w:t>
            </w:r>
          </w:p>
        </w:tc>
        <w:tc>
          <w:tcPr>
            <w:tcW w:w="490" w:type="pct"/>
          </w:tcPr>
          <w:p w:rsidR="00916F24" w:rsidRPr="00916F24" w:rsidRDefault="00916F24" w:rsidP="00916F2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6F24" w:rsidRPr="00916F24" w:rsidRDefault="00916F24" w:rsidP="00916F2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24" w:rsidRPr="00916F24" w:rsidRDefault="00916F24" w:rsidP="00916F2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24" w:rsidRPr="00916F24" w:rsidRDefault="00916F24" w:rsidP="00916F2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E18" w:rsidRDefault="00754E18"/>
    <w:sectPr w:rsidR="00754E18" w:rsidSect="009D10A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24"/>
    <w:rsid w:val="00754E18"/>
    <w:rsid w:val="009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1A94"/>
  <w15:chartTrackingRefBased/>
  <w15:docId w15:val="{D637A0E3-A58A-4B79-9E25-D53F67BE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2023-01-16T07:05:00Z</dcterms:created>
  <dcterms:modified xsi:type="dcterms:W3CDTF">2023-01-16T07:06:00Z</dcterms:modified>
</cp:coreProperties>
</file>