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Приложение N 14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Учетной политике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для целей бухгалтерского учета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Порядок оформления документов о вручении ценных подарков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(сувенирной продукции) и их учета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 Настоящий Порядок устанавливает правила оформления документов о вручении ценных подарков (сувенирной продукции), иных материальных ценностей, приобретаемых для дарения.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 Ценные подарки (сувенирная продукция), иные материальные ценности вручаются при проведении торжественных и протокольных мероприятий и в иных случаях.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 Основанием для вручения ценного подарка (сувенирной продукции), иных материальных ценностей является распорядительный документ руководителя (приказ, распоряжение и др.).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4. Факт передачи (вручения) ценных подарков (сувенирной продукции) подтверждается актом, составленным по форме, приведенной в Приложении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575">
        <w:rPr>
          <w:rFonts w:ascii="Times New Roman" w:hAnsi="Times New Roman"/>
          <w:sz w:val="24"/>
          <w:szCs w:val="24"/>
          <w:lang w:eastAsia="ru-RU"/>
        </w:rPr>
        <w:t>к настоящему Порядку.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протокольного (торжественного) мероприятия.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6. Акт о вручении подписывают члены постоянно действующей комиссии по поступлению и выбытию активов.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7. Если при вручении подарков отсутствует возможность подписания акта лицами, не являющимися работниками учреждения, допускается оформить акт о вручении без их подписей.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8. Акт о вручении представляется в подразделение, ответственное за ведение учета, не позднее первого рабочего дня, следующего за днем вручения ценных подарков (сувенирной продукции).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9. Если ценные подарки (сувенирная продукция), иные материальные ценности,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на </w:t>
      </w:r>
      <w:proofErr w:type="spellStart"/>
      <w:r w:rsidRPr="009A0575">
        <w:rPr>
          <w:rFonts w:ascii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9A0575">
        <w:rPr>
          <w:rFonts w:ascii="Times New Roman" w:hAnsi="Times New Roman"/>
          <w:sz w:val="24"/>
          <w:szCs w:val="24"/>
          <w:lang w:eastAsia="ru-RU"/>
        </w:rPr>
        <w:t xml:space="preserve"> счете 07 "Награды, призы, кубки и ценные подарки</w:t>
      </w:r>
      <w:r w:rsidRPr="00352203">
        <w:rPr>
          <w:rFonts w:ascii="Times New Roman" w:hAnsi="Times New Roman"/>
          <w:sz w:val="24"/>
          <w:szCs w:val="24"/>
          <w:lang w:eastAsia="ru-RU"/>
        </w:rPr>
        <w:t>, сувениры</w:t>
      </w:r>
      <w:r w:rsidRPr="009A0575">
        <w:rPr>
          <w:rFonts w:ascii="Times New Roman" w:hAnsi="Times New Roman"/>
          <w:sz w:val="24"/>
          <w:szCs w:val="24"/>
          <w:lang w:eastAsia="ru-RU"/>
        </w:rPr>
        <w:t>" информация не отражается.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10. Если ценные подарки (сувенирная продукция), иные материальные ценности для проведения торжественных и протокольных мероприятий выдаются из мест хранения, то применяется следующий порядок учета: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- поступление материальных ценностей в места хранения отражается в учете на балансовых счетах в общем порядке;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при выдаче материальных ценностей ответственному лицу для вручения информация об их выдаче ответственному лицу отражается на </w:t>
      </w:r>
      <w:proofErr w:type="spellStart"/>
      <w:r w:rsidRPr="009A0575">
        <w:rPr>
          <w:rFonts w:ascii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9A0575">
        <w:rPr>
          <w:rFonts w:ascii="Times New Roman" w:hAnsi="Times New Roman"/>
          <w:sz w:val="24"/>
          <w:szCs w:val="24"/>
          <w:lang w:eastAsia="ru-RU"/>
        </w:rPr>
        <w:t xml:space="preserve"> счете 07 "Награды, призы, кубки и ценные подарки</w:t>
      </w:r>
      <w:r w:rsidRPr="00352203">
        <w:rPr>
          <w:rFonts w:ascii="Times New Roman" w:hAnsi="Times New Roman"/>
          <w:sz w:val="24"/>
          <w:szCs w:val="24"/>
          <w:lang w:eastAsia="ru-RU"/>
        </w:rPr>
        <w:t>, сувениры</w:t>
      </w:r>
      <w:r w:rsidRPr="009A0575">
        <w:rPr>
          <w:rFonts w:ascii="Times New Roman" w:hAnsi="Times New Roman"/>
          <w:sz w:val="24"/>
          <w:szCs w:val="24"/>
          <w:lang w:eastAsia="ru-RU"/>
        </w:rPr>
        <w:t>";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- по факту документального подтверждения вручения подарков (сувенирной продукции) их стоимость списывается на расходы текущего финансового периода с одновременным списанием и с </w:t>
      </w:r>
      <w:proofErr w:type="spellStart"/>
      <w:r w:rsidRPr="009A0575">
        <w:rPr>
          <w:rFonts w:ascii="Times New Roman" w:hAnsi="Times New Roman"/>
          <w:sz w:val="24"/>
          <w:szCs w:val="24"/>
          <w:lang w:eastAsia="ru-RU"/>
        </w:rPr>
        <w:t>забалансового</w:t>
      </w:r>
      <w:proofErr w:type="spellEnd"/>
      <w:r w:rsidRPr="009A0575">
        <w:rPr>
          <w:rFonts w:ascii="Times New Roman" w:hAnsi="Times New Roman"/>
          <w:sz w:val="24"/>
          <w:szCs w:val="24"/>
          <w:lang w:eastAsia="ru-RU"/>
        </w:rPr>
        <w:t xml:space="preserve"> счета 07 "Награды, призы, кубки и ценные подарки</w:t>
      </w:r>
      <w:r w:rsidRPr="00352203">
        <w:rPr>
          <w:rFonts w:ascii="Times New Roman" w:hAnsi="Times New Roman"/>
          <w:sz w:val="24"/>
          <w:szCs w:val="24"/>
          <w:lang w:eastAsia="ru-RU"/>
        </w:rPr>
        <w:t>, сувениры</w:t>
      </w:r>
      <w:r w:rsidRPr="009A0575">
        <w:rPr>
          <w:rFonts w:ascii="Times New Roman" w:hAnsi="Times New Roman"/>
          <w:sz w:val="24"/>
          <w:szCs w:val="24"/>
          <w:lang w:eastAsia="ru-RU"/>
        </w:rPr>
        <w:t>".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A26A00" w:rsidRDefault="00863759" w:rsidP="0086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Порядку оформления документов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о вручении ценных подарков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(сувенирной продукции) и их учета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(должность, фамилия, инициалы руководителя)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АКТ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о вручении ценных подарков, сувениров, призов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"___" ___________ 20__ г. N _____</w:t>
      </w:r>
      <w:r w:rsidRPr="009A0575">
        <w:rPr>
          <w:rFonts w:ascii="Times New Roman" w:hAnsi="Times New Roman"/>
          <w:sz w:val="24"/>
          <w:szCs w:val="24"/>
          <w:lang w:eastAsia="ru-RU"/>
        </w:rPr>
        <w:br/>
      </w:r>
    </w:p>
    <w:p w:rsidR="00863759" w:rsidRPr="00A7479E" w:rsidRDefault="00863759" w:rsidP="00863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70"/>
        <w:gridCol w:w="4215"/>
        <w:gridCol w:w="276"/>
      </w:tblGrid>
      <w:tr w:rsidR="00863759" w:rsidRPr="00A7479E" w:rsidTr="00D76612">
        <w:tc>
          <w:tcPr>
            <w:tcW w:w="2550" w:type="dxa"/>
          </w:tcPr>
          <w:p w:rsidR="00863759" w:rsidRPr="00200F29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7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9" w:rsidRPr="00A7479E" w:rsidTr="00D76612">
        <w:tc>
          <w:tcPr>
            <w:tcW w:w="255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(должность, фамилия, инициалы)</w:t>
            </w:r>
          </w:p>
        </w:tc>
        <w:tc>
          <w:tcPr>
            <w:tcW w:w="236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9" w:rsidRPr="00A7479E" w:rsidTr="00D76612">
        <w:tc>
          <w:tcPr>
            <w:tcW w:w="255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3759" w:rsidRPr="00A7479E" w:rsidTr="00D76612">
        <w:tc>
          <w:tcPr>
            <w:tcW w:w="255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(должность, фамилия, инициалы)</w:t>
            </w:r>
          </w:p>
        </w:tc>
        <w:tc>
          <w:tcPr>
            <w:tcW w:w="236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9" w:rsidRPr="00A7479E" w:rsidTr="00D76612">
        <w:tc>
          <w:tcPr>
            <w:tcW w:w="255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3759" w:rsidRPr="00A7479E" w:rsidTr="00D76612">
        <w:tc>
          <w:tcPr>
            <w:tcW w:w="255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(должность, фамилия, инициалы)</w:t>
            </w:r>
          </w:p>
        </w:tc>
        <w:tc>
          <w:tcPr>
            <w:tcW w:w="236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9" w:rsidRPr="00A7479E" w:rsidTr="00D76612">
        <w:tc>
          <w:tcPr>
            <w:tcW w:w="255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3759" w:rsidRPr="00A7479E" w:rsidTr="00D76612">
        <w:tc>
          <w:tcPr>
            <w:tcW w:w="255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(должность, фамилия, инициалы)</w:t>
            </w:r>
          </w:p>
        </w:tc>
        <w:tc>
          <w:tcPr>
            <w:tcW w:w="236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759" w:rsidRPr="00A7479E" w:rsidRDefault="00863759" w:rsidP="00863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759" w:rsidRPr="00A7479E" w:rsidRDefault="00863759" w:rsidP="00863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назначенная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63759" w:rsidRPr="00A7479E" w:rsidRDefault="00863759" w:rsidP="00863759">
      <w:pPr>
        <w:spacing w:after="0" w:line="240" w:lineRule="auto"/>
        <w:ind w:left="2494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(</w:t>
      </w:r>
      <w:r w:rsidRPr="006F0463">
        <w:rPr>
          <w:rFonts w:ascii="Times New Roman" w:hAnsi="Times New Roman"/>
          <w:sz w:val="24"/>
          <w:szCs w:val="24"/>
        </w:rPr>
        <w:t>наименование распорядительного акта руководителя</w:t>
      </w:r>
      <w:r w:rsidRPr="00A7479E">
        <w:rPr>
          <w:rFonts w:ascii="Times New Roman" w:hAnsi="Times New Roman"/>
          <w:sz w:val="24"/>
          <w:szCs w:val="24"/>
        </w:rPr>
        <w:t>)</w:t>
      </w:r>
    </w:p>
    <w:p w:rsidR="00863759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"___" _____________ 20__ г.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_____________________________________,</w:t>
      </w:r>
    </w:p>
    <w:p w:rsidR="00863759" w:rsidRPr="006F0463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составила настоящий акт о том, что на основании __________________________</w:t>
      </w:r>
    </w:p>
    <w:p w:rsidR="00863759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63759" w:rsidRDefault="00863759" w:rsidP="00863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79E">
        <w:rPr>
          <w:rFonts w:ascii="Times New Roman" w:hAnsi="Times New Roman"/>
          <w:sz w:val="24"/>
          <w:szCs w:val="24"/>
        </w:rPr>
        <w:t>(</w:t>
      </w:r>
      <w:r w:rsidRPr="006F0463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>, номер и дата</w:t>
      </w:r>
      <w:r w:rsidRPr="006F0463">
        <w:rPr>
          <w:rFonts w:ascii="Times New Roman" w:hAnsi="Times New Roman"/>
          <w:sz w:val="24"/>
          <w:szCs w:val="24"/>
        </w:rPr>
        <w:t xml:space="preserve"> распорядительного акта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вручении</w:t>
      </w:r>
    </w:p>
    <w:p w:rsidR="00863759" w:rsidRDefault="00863759" w:rsidP="00863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ценного подарка (сувенирной продукции))</w:t>
      </w:r>
    </w:p>
    <w:p w:rsidR="00863759" w:rsidRPr="006F0463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463">
        <w:rPr>
          <w:rFonts w:ascii="Times New Roman" w:hAnsi="Times New Roman"/>
          <w:sz w:val="24"/>
          <w:szCs w:val="24"/>
          <w:lang w:eastAsia="ru-RU"/>
        </w:rPr>
        <w:t>вручен(ы) ценный(е) подарок(и) (сувенирная продукция):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1584"/>
        <w:gridCol w:w="2106"/>
        <w:gridCol w:w="1324"/>
        <w:gridCol w:w="1062"/>
        <w:gridCol w:w="1062"/>
        <w:gridCol w:w="1846"/>
      </w:tblGrid>
      <w:tr w:rsidR="00863759" w:rsidRPr="009A0575" w:rsidTr="00D76612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Ф.И.О. награждаемого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352203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  <w:r w:rsidRPr="001C32A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 w:eastAsia="ru-RU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ценного подарка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352203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награжденного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C32A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863759" w:rsidRPr="009A0575" w:rsidTr="00D76612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759" w:rsidRPr="009A0575" w:rsidTr="00D76612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759" w:rsidRPr="009A0575" w:rsidTr="00D76612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759" w:rsidRPr="009A0575" w:rsidTr="00D76612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759" w:rsidRPr="009A0575" w:rsidTr="00D76612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759" w:rsidRPr="009A0575" w:rsidTr="00D76612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759" w:rsidRPr="009A0575" w:rsidTr="00D76612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759" w:rsidRPr="009A0575" w:rsidTr="00D76612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3759" w:rsidRPr="009A0575" w:rsidTr="00D76612">
        <w:trPr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9" w:rsidRPr="009A0575" w:rsidRDefault="00863759" w:rsidP="00D7661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75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863759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2AD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575">
        <w:rPr>
          <w:rFonts w:ascii="Times New Roman" w:hAnsi="Times New Roman"/>
          <w:sz w:val="24"/>
          <w:szCs w:val="24"/>
          <w:lang w:eastAsia="ru-RU"/>
        </w:rPr>
        <w:t>Для лиц, не являющихся работниками учреждения, указывается также место работы. Графа заполняется на основании распорядительных актов на проведение торжественных (протокольных) мероприятий.</w:t>
      </w:r>
    </w:p>
    <w:p w:rsidR="00863759" w:rsidRPr="009A0575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2AD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lastRenderedPageBreak/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575">
        <w:rPr>
          <w:rFonts w:ascii="Times New Roman" w:hAnsi="Times New Roman"/>
          <w:sz w:val="24"/>
          <w:szCs w:val="24"/>
          <w:lang w:eastAsia="ru-RU"/>
        </w:rPr>
        <w:t>Для лиц, не являющихся работниками учреждения, может не заполняться (Письмо Минфина России от 26.04.2019 N 02-07-07/31230).</w:t>
      </w:r>
    </w:p>
    <w:p w:rsidR="00863759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8A0">
        <w:rPr>
          <w:rFonts w:ascii="Times New Roman" w:hAnsi="Times New Roman"/>
          <w:sz w:val="24"/>
          <w:szCs w:val="24"/>
          <w:lang w:eastAsia="ru-RU"/>
        </w:rPr>
        <w:t>Всего по настоящему акту вручено подарков (сувенирной продукции) на общую сумму</w:t>
      </w:r>
    </w:p>
    <w:p w:rsidR="00863759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 руб.</w:t>
      </w:r>
    </w:p>
    <w:p w:rsidR="00863759" w:rsidRDefault="00863759" w:rsidP="0086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(сумма прописью)</w:t>
      </w:r>
    </w:p>
    <w:p w:rsidR="00863759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Подписи:</w:t>
      </w:r>
    </w:p>
    <w:p w:rsidR="00863759" w:rsidRPr="00A178A0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2190"/>
        <w:gridCol w:w="283"/>
        <w:gridCol w:w="1827"/>
        <w:gridCol w:w="283"/>
        <w:gridCol w:w="2126"/>
      </w:tblGrid>
      <w:tr w:rsidR="00863759" w:rsidRPr="00A7479E" w:rsidTr="00D76612">
        <w:tc>
          <w:tcPr>
            <w:tcW w:w="9227" w:type="dxa"/>
            <w:gridSpan w:val="7"/>
          </w:tcPr>
          <w:p w:rsidR="00863759" w:rsidRPr="00A7479E" w:rsidRDefault="00863759" w:rsidP="00D7661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D24">
              <w:rPr>
                <w:rFonts w:ascii="Times New Roman" w:hAnsi="Times New Roman"/>
                <w:sz w:val="24"/>
                <w:szCs w:val="24"/>
              </w:rPr>
              <w:t>Ответственный за вручение подарков / за проведение мероприятия:</w:t>
            </w:r>
          </w:p>
        </w:tc>
      </w:tr>
      <w:tr w:rsidR="00863759" w:rsidRPr="00A7479E" w:rsidTr="00D76612">
        <w:tc>
          <w:tcPr>
            <w:tcW w:w="2235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863759" w:rsidRPr="00A7479E" w:rsidTr="00D76612">
        <w:tc>
          <w:tcPr>
            <w:tcW w:w="2235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9" w:rsidRPr="00A7479E" w:rsidTr="00D76612">
        <w:tc>
          <w:tcPr>
            <w:tcW w:w="2235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863759" w:rsidRPr="00A7479E" w:rsidTr="00D76612">
        <w:tc>
          <w:tcPr>
            <w:tcW w:w="2235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9" w:rsidRPr="00A7479E" w:rsidTr="00D76612">
        <w:tc>
          <w:tcPr>
            <w:tcW w:w="2235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863759" w:rsidRPr="00A7479E" w:rsidTr="00D76612">
        <w:tc>
          <w:tcPr>
            <w:tcW w:w="2235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9" w:rsidRPr="00A7479E" w:rsidTr="00D76612">
        <w:tc>
          <w:tcPr>
            <w:tcW w:w="2235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863759" w:rsidRPr="00A7479E" w:rsidTr="00D76612">
        <w:tc>
          <w:tcPr>
            <w:tcW w:w="2235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9" w:rsidRPr="00A7479E" w:rsidTr="00D76612">
        <w:tc>
          <w:tcPr>
            <w:tcW w:w="2235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3759" w:rsidRPr="00A7479E" w:rsidRDefault="00863759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863759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759" w:rsidRDefault="00863759" w:rsidP="0086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"___" _____________ 20__ г.</w:t>
      </w:r>
    </w:p>
    <w:p w:rsidR="00754E18" w:rsidRDefault="00863759" w:rsidP="00863759">
      <w:r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7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59"/>
    <w:rsid w:val="00754E18"/>
    <w:rsid w:val="008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F29F-CFCB-4AED-8B72-80677E3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2023-01-16T05:07:00Z</dcterms:created>
  <dcterms:modified xsi:type="dcterms:W3CDTF">2023-01-16T05:07:00Z</dcterms:modified>
</cp:coreProperties>
</file>